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82697">
      <w:pPr>
        <w:bidi w:val="0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</w:rPr>
        <w:t>附</w:t>
      </w:r>
      <w:r>
        <w:rPr>
          <w:rFonts w:hint="eastAsia" w:ascii="黑体" w:hAnsi="黑体" w:eastAsia="黑体" w:cs="黑体"/>
          <w:color w:val="auto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1-2</w:t>
      </w:r>
    </w:p>
    <w:p w14:paraId="47EFD930">
      <w:pPr>
        <w:shd w:val="clear" w:color="auto" w:fill="FFFFFF"/>
        <w:spacing w:line="60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4E118C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第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八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届全省大学生网络文化节作品征集汇总表</w:t>
      </w:r>
    </w:p>
    <w:tbl>
      <w:tblPr>
        <w:tblStyle w:val="3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675"/>
        <w:gridCol w:w="657"/>
        <w:gridCol w:w="766"/>
        <w:gridCol w:w="1036"/>
        <w:gridCol w:w="350"/>
        <w:gridCol w:w="628"/>
        <w:gridCol w:w="774"/>
        <w:gridCol w:w="522"/>
        <w:gridCol w:w="1048"/>
        <w:gridCol w:w="1184"/>
        <w:gridCol w:w="172"/>
        <w:gridCol w:w="1945"/>
      </w:tblGrid>
      <w:tr w14:paraId="1A33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 w14:paraId="44A48CC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推荐单位</w:t>
            </w:r>
          </w:p>
        </w:tc>
        <w:tc>
          <w:tcPr>
            <w:tcW w:w="9082" w:type="dxa"/>
            <w:gridSpan w:val="11"/>
            <w:noWrap w:val="0"/>
            <w:vAlign w:val="center"/>
          </w:tcPr>
          <w:p w14:paraId="26F1C3FB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C33F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noWrap w:val="0"/>
            <w:vAlign w:val="center"/>
          </w:tcPr>
          <w:p w14:paraId="2573F7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推荐单位</w:t>
            </w:r>
          </w:p>
          <w:p w14:paraId="42075BE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23" w:type="dxa"/>
            <w:gridSpan w:val="2"/>
            <w:noWrap w:val="0"/>
            <w:vAlign w:val="top"/>
          </w:tcPr>
          <w:p w14:paraId="7A74FC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357CC6D9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2" w:type="dxa"/>
            <w:gridSpan w:val="2"/>
            <w:noWrap w:val="0"/>
            <w:vAlign w:val="top"/>
          </w:tcPr>
          <w:p w14:paraId="496D782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1570" w:type="dxa"/>
            <w:gridSpan w:val="2"/>
            <w:noWrap w:val="0"/>
            <w:vAlign w:val="top"/>
          </w:tcPr>
          <w:p w14:paraId="0D9DC593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6983119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 w14:paraId="768DA4FA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27B5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noWrap w:val="0"/>
            <w:vAlign w:val="center"/>
          </w:tcPr>
          <w:p w14:paraId="67C0B5D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 w14:paraId="68F8F60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手 机 号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5E0E82EA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 w14:paraId="790020C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570" w:type="dxa"/>
            <w:gridSpan w:val="2"/>
            <w:noWrap w:val="0"/>
            <w:vAlign w:val="top"/>
          </w:tcPr>
          <w:p w14:paraId="71FA6155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1F749F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 w14:paraId="0BC4DB3C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A29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98" w:type="dxa"/>
            <w:gridSpan w:val="13"/>
            <w:noWrap w:val="0"/>
            <w:vAlign w:val="center"/>
          </w:tcPr>
          <w:p w14:paraId="2002A5B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作品信息</w:t>
            </w:r>
          </w:p>
        </w:tc>
      </w:tr>
      <w:tr w14:paraId="4BA15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64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A8B4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3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D547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作品名称</w:t>
            </w:r>
          </w:p>
        </w:tc>
        <w:tc>
          <w:tcPr>
            <w:tcW w:w="18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7058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所在学校</w:t>
            </w:r>
          </w:p>
        </w:tc>
        <w:tc>
          <w:tcPr>
            <w:tcW w:w="97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D19B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作者</w:t>
            </w:r>
          </w:p>
          <w:p w14:paraId="75DECA8A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96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5DE7063B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第一作者联系方式</w:t>
            </w:r>
          </w:p>
        </w:tc>
        <w:tc>
          <w:tcPr>
            <w:tcW w:w="1048" w:type="dxa"/>
            <w:noWrap w:val="0"/>
            <w:tcMar>
              <w:top w:w="0" w:type="dxa"/>
              <w:bottom w:w="0" w:type="dxa"/>
            </w:tcMar>
            <w:vAlign w:val="center"/>
          </w:tcPr>
          <w:p w14:paraId="7016DBC6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指导</w:t>
            </w:r>
          </w:p>
          <w:p w14:paraId="7B56B5E0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教师</w:t>
            </w:r>
          </w:p>
        </w:tc>
        <w:tc>
          <w:tcPr>
            <w:tcW w:w="1356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60A93BD1"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赛道类别</w:t>
            </w:r>
          </w:p>
        </w:tc>
        <w:tc>
          <w:tcPr>
            <w:tcW w:w="1945" w:type="dxa"/>
            <w:noWrap w:val="0"/>
            <w:tcMar>
              <w:top w:w="0" w:type="dxa"/>
              <w:bottom w:w="0" w:type="dxa"/>
            </w:tcMar>
            <w:vAlign w:val="center"/>
          </w:tcPr>
          <w:p w14:paraId="5AF17A9B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发布链接</w:t>
            </w:r>
          </w:p>
        </w:tc>
      </w:tr>
      <w:tr w14:paraId="5FF4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noWrap w:val="0"/>
            <w:vAlign w:val="top"/>
          </w:tcPr>
          <w:p w14:paraId="2DD9EB1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32" w:type="dxa"/>
            <w:gridSpan w:val="2"/>
            <w:noWrap w:val="0"/>
            <w:vAlign w:val="top"/>
          </w:tcPr>
          <w:p w14:paraId="76573E5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 w14:paraId="742FA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 w14:paraId="10AAA70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05A3353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 w14:paraId="008E7C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 w14:paraId="7E35995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noWrap w:val="0"/>
            <w:vAlign w:val="top"/>
          </w:tcPr>
          <w:p w14:paraId="64F3F26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144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noWrap w:val="0"/>
            <w:vAlign w:val="center"/>
          </w:tcPr>
          <w:p w14:paraId="27D1C2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32" w:type="dxa"/>
            <w:gridSpan w:val="2"/>
            <w:noWrap w:val="0"/>
            <w:vAlign w:val="top"/>
          </w:tcPr>
          <w:p w14:paraId="7D3A6BF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 w14:paraId="5305DAF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 w14:paraId="171084F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4CAA590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 w14:paraId="3AE939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 w14:paraId="4803FF5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noWrap w:val="0"/>
            <w:vAlign w:val="top"/>
          </w:tcPr>
          <w:p w14:paraId="3B055EC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2AA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noWrap w:val="0"/>
            <w:vAlign w:val="center"/>
          </w:tcPr>
          <w:p w14:paraId="112C0D2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32" w:type="dxa"/>
            <w:gridSpan w:val="2"/>
            <w:noWrap w:val="0"/>
            <w:vAlign w:val="top"/>
          </w:tcPr>
          <w:p w14:paraId="7BF5063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 w14:paraId="37B0EFD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 w14:paraId="5A524B1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643BCA9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 w14:paraId="7857E5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 w14:paraId="14D7F65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noWrap w:val="0"/>
            <w:vAlign w:val="top"/>
          </w:tcPr>
          <w:p w14:paraId="3999C7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CA3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noWrap w:val="0"/>
            <w:vAlign w:val="center"/>
          </w:tcPr>
          <w:p w14:paraId="0C24DE6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32" w:type="dxa"/>
            <w:gridSpan w:val="2"/>
            <w:noWrap w:val="0"/>
            <w:vAlign w:val="top"/>
          </w:tcPr>
          <w:p w14:paraId="5D05454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 w14:paraId="6DC320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 w14:paraId="29BED1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0895095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 w14:paraId="10F991E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 w14:paraId="23D4ED5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noWrap w:val="0"/>
            <w:vAlign w:val="top"/>
          </w:tcPr>
          <w:p w14:paraId="7228F3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10A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noWrap w:val="0"/>
            <w:vAlign w:val="center"/>
          </w:tcPr>
          <w:p w14:paraId="674C552A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332" w:type="dxa"/>
            <w:gridSpan w:val="2"/>
            <w:noWrap w:val="0"/>
            <w:vAlign w:val="top"/>
          </w:tcPr>
          <w:p w14:paraId="283CF2A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 w14:paraId="4634AB1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 w14:paraId="61BE2C6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15F8E1A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 w14:paraId="2263B33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 w14:paraId="7A132E4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noWrap w:val="0"/>
            <w:vAlign w:val="top"/>
          </w:tcPr>
          <w:p w14:paraId="4AC84A5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EA1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noWrap w:val="0"/>
            <w:vAlign w:val="center"/>
          </w:tcPr>
          <w:p w14:paraId="6E18B428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eastAsia="宋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4"/>
                <w:highlight w:val="none"/>
              </w:rPr>
              <w:t>6</w:t>
            </w:r>
          </w:p>
          <w:p w14:paraId="0623F4C7">
            <w:pPr>
              <w:widowControl/>
              <w:spacing w:before="100" w:beforeAutospacing="1" w:after="100" w:afterAutospacing="1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6"/>
                <w:szCs w:val="36"/>
                <w:highlight w:val="none"/>
                <w:lang w:val="en-US" w:eastAsia="zh-CN" w:bidi="ar-SA"/>
              </w:rPr>
            </w:pPr>
          </w:p>
          <w:p w14:paraId="75EECCD3">
            <w:pPr>
              <w:rPr>
                <w:rFonts w:hint="eastAsia" w:ascii="Calibri" w:hAnsi="Calibri" w:eastAsia="宋体"/>
                <w:color w:val="auto"/>
                <w:sz w:val="21"/>
                <w:szCs w:val="24"/>
                <w:highlight w:val="none"/>
              </w:rPr>
            </w:pPr>
          </w:p>
          <w:p w14:paraId="3E253E41">
            <w:pPr>
              <w:widowControl/>
              <w:spacing w:before="100" w:beforeAutospacing="1" w:after="100" w:afterAutospacing="1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6"/>
                <w:szCs w:val="36"/>
                <w:highlight w:val="none"/>
                <w:lang w:val="en-US" w:eastAsia="zh-CN" w:bidi="ar-SA"/>
              </w:rPr>
            </w:pPr>
          </w:p>
        </w:tc>
        <w:tc>
          <w:tcPr>
            <w:tcW w:w="1332" w:type="dxa"/>
            <w:gridSpan w:val="2"/>
            <w:noWrap w:val="0"/>
            <w:vAlign w:val="top"/>
          </w:tcPr>
          <w:p w14:paraId="384AA76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 w14:paraId="6997B05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 w14:paraId="7561FB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6495449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 w14:paraId="3FB68A3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 w14:paraId="2AEA5C3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noWrap w:val="0"/>
            <w:vAlign w:val="top"/>
          </w:tcPr>
          <w:p w14:paraId="0F3FBDB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6966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noWrap w:val="0"/>
            <w:vAlign w:val="center"/>
          </w:tcPr>
          <w:p w14:paraId="024748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32" w:type="dxa"/>
            <w:gridSpan w:val="2"/>
            <w:noWrap w:val="0"/>
            <w:vAlign w:val="top"/>
          </w:tcPr>
          <w:p w14:paraId="79292EC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 w14:paraId="0CB50FD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 w14:paraId="2ADD789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5E89535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 w14:paraId="639CD08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 w14:paraId="24B0FB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noWrap w:val="0"/>
            <w:vAlign w:val="top"/>
          </w:tcPr>
          <w:p w14:paraId="7E15843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7B8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noWrap w:val="0"/>
            <w:vAlign w:val="center"/>
          </w:tcPr>
          <w:p w14:paraId="5DF78B6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332" w:type="dxa"/>
            <w:gridSpan w:val="2"/>
            <w:noWrap w:val="0"/>
            <w:vAlign w:val="top"/>
          </w:tcPr>
          <w:p w14:paraId="399E90B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 w14:paraId="2778E18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 w14:paraId="446A1E7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4B8840F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 w14:paraId="6A642B7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 w14:paraId="2D6073A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noWrap w:val="0"/>
            <w:vAlign w:val="top"/>
          </w:tcPr>
          <w:p w14:paraId="658ABF5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915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noWrap w:val="0"/>
            <w:vAlign w:val="center"/>
          </w:tcPr>
          <w:p w14:paraId="4473B84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332" w:type="dxa"/>
            <w:gridSpan w:val="2"/>
            <w:noWrap w:val="0"/>
            <w:vAlign w:val="top"/>
          </w:tcPr>
          <w:p w14:paraId="0607A4A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 w14:paraId="21EC07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 w14:paraId="05E0DE2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773B98C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 w14:paraId="17DE632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 w14:paraId="7E03524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noWrap w:val="0"/>
            <w:vAlign w:val="top"/>
          </w:tcPr>
          <w:p w14:paraId="7830A9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4E9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noWrap w:val="0"/>
            <w:vAlign w:val="center"/>
          </w:tcPr>
          <w:p w14:paraId="5C3F0D1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332" w:type="dxa"/>
            <w:gridSpan w:val="2"/>
            <w:noWrap w:val="0"/>
            <w:vAlign w:val="top"/>
          </w:tcPr>
          <w:p w14:paraId="7439C93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 w14:paraId="0A01432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 w14:paraId="01D101B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37491C9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 w14:paraId="16C1B66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 w14:paraId="701A0D8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noWrap w:val="0"/>
            <w:vAlign w:val="top"/>
          </w:tcPr>
          <w:p w14:paraId="34C3AB1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242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noWrap w:val="0"/>
            <w:vAlign w:val="center"/>
          </w:tcPr>
          <w:p w14:paraId="0AF9317D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332" w:type="dxa"/>
            <w:gridSpan w:val="2"/>
            <w:noWrap w:val="0"/>
            <w:vAlign w:val="top"/>
          </w:tcPr>
          <w:p w14:paraId="1F12E27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 w14:paraId="098D835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 w14:paraId="439FE89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6690977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 w14:paraId="32036FC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 w14:paraId="2CD8DEA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noWrap w:val="0"/>
            <w:vAlign w:val="top"/>
          </w:tcPr>
          <w:p w14:paraId="0EB7CB3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181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 w14:paraId="11697B1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推荐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单位</w:t>
            </w:r>
          </w:p>
          <w:p w14:paraId="6FBBF2C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9082" w:type="dxa"/>
            <w:gridSpan w:val="11"/>
            <w:noWrap w:val="0"/>
            <w:vAlign w:val="top"/>
          </w:tcPr>
          <w:p w14:paraId="2D4AB12E">
            <w:pPr>
              <w:pStyle w:val="2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  <w:p w14:paraId="09AA06C5">
            <w:pPr>
              <w:adjustRightInd w:val="0"/>
              <w:snapToGrid w:val="0"/>
              <w:spacing w:line="400" w:lineRule="exact"/>
              <w:ind w:left="6000" w:hanging="6000" w:hangingChars="2500"/>
              <w:jc w:val="left"/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负责人：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 xml:space="preserve">                </w:t>
            </w:r>
          </w:p>
          <w:p w14:paraId="7DEE1FE2">
            <w:pPr>
              <w:adjustRightInd w:val="0"/>
              <w:snapToGrid w:val="0"/>
              <w:spacing w:line="400" w:lineRule="exact"/>
              <w:ind w:left="6000" w:hanging="6000" w:hangingChars="2500"/>
              <w:jc w:val="lef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（盖章）</w:t>
            </w:r>
          </w:p>
          <w:p w14:paraId="3674560A"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rFonts w:ascii="Calibri" w:hAnsi="Calibri" w:eastAsia="宋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 xml:space="preserve">  日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 xml:space="preserve">              </w:t>
            </w:r>
          </w:p>
        </w:tc>
      </w:tr>
    </w:tbl>
    <w:p w14:paraId="2CC06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sectPr>
          <w:pgSz w:w="11906" w:h="16838"/>
          <w:pgMar w:top="209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备注：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电子档标题注明“大学生网络文化节作品+推荐单位名称+汇总表”，所有作品按赛道类别先后顺序全部汇总至此表。</w:t>
      </w:r>
    </w:p>
    <w:bookmarkEnd w:id="0"/>
    <w:p w14:paraId="4C3125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575B3"/>
    <w:rsid w:val="431A5615"/>
    <w:rsid w:val="4DF5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60" w:after="80"/>
      <w:outlineLvl w:val="1"/>
    </w:pPr>
    <w:rPr>
      <w:rFonts w:ascii="Cambria" w:hAnsi="Cambria" w:eastAsia="宋体" w:cs="Times New Roman"/>
      <w:color w:val="366091"/>
      <w:sz w:val="40"/>
      <w:szCs w:val="4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178</Characters>
  <Lines>0</Lines>
  <Paragraphs>0</Paragraphs>
  <TotalTime>0</TotalTime>
  <ScaleCrop>false</ScaleCrop>
  <LinksUpToDate>false</LinksUpToDate>
  <CharactersWithSpaces>297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2025-06-30T06:44:00Z</dcterms:created>
  <dc:creator>年年有鱼崽</dc:creator>
  <cp:lastModifiedBy>年年有鱼崽</cp:lastModifiedBy>
  <dcterms:modified xsi:type="dcterms:W3CDTF">2025-06-30T06:47:43Z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7869291F826C429AB3E05D2EE68A11A5_11</vt:lpwstr>
  </property>
  <property fmtid="{D5CDD505-2E9C-101B-9397-08002B2CF9AE}" pid="4" name="KSOTemplateDocerSaveRecord">
    <vt:lpwstr>eyJoZGlkIjoiZmI4MjYwYTNjNTNkOWRkZDU4NjYyMzE3MTU4Y2Q4ODIiLCJ1c2VySWQiOiIyNDM1NDAxNCJ9</vt:lpwstr>
  </property>
</Properties>
</file>